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2471BD">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2471BD" w:rsidRPr="002471BD" w:rsidRDefault="002471BD" w:rsidP="002471BD">
      <w:pPr>
        <w:pStyle w:val="xl49"/>
        <w:tabs>
          <w:tab w:val="left" w:pos="3402"/>
        </w:tabs>
        <w:spacing w:before="0" w:after="0"/>
        <w:outlineLvl w:val="0"/>
        <w:rPr>
          <w:rFonts w:ascii="Times New Roman" w:hAnsi="Times New Roman"/>
          <w:noProof/>
          <w:szCs w:val="24"/>
        </w:rPr>
      </w:pPr>
      <w:r w:rsidRPr="002471BD">
        <w:rPr>
          <w:rFonts w:ascii="Times New Roman" w:hAnsi="Times New Roman"/>
          <w:noProof/>
          <w:szCs w:val="24"/>
        </w:rPr>
        <w:t>MINISTÉRIO DA EDUCAÇÃO</w:t>
      </w:r>
    </w:p>
    <w:p w:rsidR="002471BD" w:rsidRPr="002471BD" w:rsidRDefault="002471BD" w:rsidP="002471BD">
      <w:pPr>
        <w:pStyle w:val="xl49"/>
        <w:tabs>
          <w:tab w:val="left" w:pos="3402"/>
        </w:tabs>
        <w:spacing w:before="0" w:after="0"/>
        <w:outlineLvl w:val="0"/>
        <w:rPr>
          <w:rFonts w:ascii="Times New Roman" w:hAnsi="Times New Roman"/>
          <w:noProof/>
          <w:szCs w:val="24"/>
        </w:rPr>
      </w:pPr>
      <w:r w:rsidRPr="002471BD">
        <w:rPr>
          <w:rFonts w:ascii="Times New Roman" w:hAnsi="Times New Roman"/>
          <w:noProof/>
          <w:szCs w:val="24"/>
        </w:rPr>
        <w:t>UNIVERSIDADE FEDERAL DA PARAÍBA - UFPB</w:t>
      </w:r>
    </w:p>
    <w:p w:rsidR="002471BD" w:rsidRPr="002471BD" w:rsidRDefault="002471BD" w:rsidP="002471BD">
      <w:pPr>
        <w:pStyle w:val="xl49"/>
        <w:tabs>
          <w:tab w:val="left" w:pos="3402"/>
        </w:tabs>
        <w:spacing w:before="0" w:after="0"/>
        <w:outlineLvl w:val="0"/>
        <w:rPr>
          <w:rFonts w:ascii="Times New Roman" w:hAnsi="Times New Roman"/>
          <w:noProof/>
          <w:szCs w:val="24"/>
        </w:rPr>
      </w:pPr>
      <w:r w:rsidRPr="002471BD">
        <w:rPr>
          <w:rFonts w:ascii="Times New Roman" w:hAnsi="Times New Roman"/>
          <w:noProof/>
          <w:szCs w:val="24"/>
        </w:rPr>
        <w:t>SUPERINTENDÊNCIA DOS RESTAURANTES UNIVERSITÁRIOS – SRU</w:t>
      </w:r>
    </w:p>
    <w:p w:rsidR="002471BD" w:rsidRPr="002471BD" w:rsidRDefault="002471BD" w:rsidP="002471BD">
      <w:pPr>
        <w:pStyle w:val="xl49"/>
        <w:tabs>
          <w:tab w:val="left" w:pos="3402"/>
        </w:tabs>
        <w:spacing w:before="0" w:after="0"/>
        <w:outlineLvl w:val="0"/>
        <w:rPr>
          <w:rFonts w:ascii="Times New Roman" w:hAnsi="Times New Roman"/>
          <w:noProof/>
          <w:szCs w:val="24"/>
        </w:rPr>
      </w:pPr>
    </w:p>
    <w:p w:rsidR="002471BD" w:rsidRPr="002471BD" w:rsidRDefault="002471BD" w:rsidP="002471BD">
      <w:pPr>
        <w:pStyle w:val="xl49"/>
        <w:tabs>
          <w:tab w:val="left" w:pos="3402"/>
        </w:tabs>
        <w:spacing w:before="0" w:after="0"/>
        <w:outlineLvl w:val="0"/>
        <w:rPr>
          <w:rFonts w:ascii="Times New Roman" w:hAnsi="Times New Roman"/>
          <w:noProof/>
          <w:szCs w:val="24"/>
        </w:rPr>
      </w:pPr>
      <w:r w:rsidRPr="002471BD">
        <w:rPr>
          <w:rFonts w:ascii="Times New Roman" w:hAnsi="Times New Roman"/>
          <w:noProof/>
          <w:szCs w:val="24"/>
        </w:rPr>
        <w:t>PREGÃO ELETRÔNICO SRP UFPB/SOF/CPL/Nº 015/2019</w:t>
      </w:r>
    </w:p>
    <w:p w:rsidR="002471BD" w:rsidRPr="002471BD" w:rsidRDefault="002471BD" w:rsidP="002471BD">
      <w:pPr>
        <w:pStyle w:val="xl49"/>
        <w:tabs>
          <w:tab w:val="left" w:pos="3402"/>
        </w:tabs>
        <w:spacing w:before="0" w:after="0"/>
        <w:outlineLvl w:val="0"/>
        <w:rPr>
          <w:rFonts w:ascii="Times New Roman" w:hAnsi="Times New Roman"/>
          <w:noProof/>
          <w:szCs w:val="24"/>
        </w:rPr>
      </w:pPr>
      <w:r w:rsidRPr="002471BD">
        <w:rPr>
          <w:rFonts w:ascii="Times New Roman" w:hAnsi="Times New Roman"/>
          <w:noProof/>
          <w:szCs w:val="24"/>
        </w:rPr>
        <w:t>PROCESSO ADMINISTRATIVO Nº 23074.042701/2019-76</w:t>
      </w:r>
    </w:p>
    <w:p w:rsidR="002471BD" w:rsidRPr="002471BD" w:rsidRDefault="002471BD" w:rsidP="002471BD">
      <w:pPr>
        <w:pStyle w:val="xl49"/>
        <w:tabs>
          <w:tab w:val="left" w:pos="3402"/>
        </w:tabs>
        <w:spacing w:before="0" w:after="0"/>
        <w:outlineLvl w:val="0"/>
        <w:rPr>
          <w:rFonts w:ascii="Times New Roman" w:hAnsi="Times New Roman"/>
          <w:noProof/>
          <w:szCs w:val="24"/>
        </w:rPr>
      </w:pPr>
    </w:p>
    <w:p w:rsidR="0038753B" w:rsidRDefault="0038753B" w:rsidP="002471BD">
      <w:pPr>
        <w:spacing w:line="360" w:lineRule="auto"/>
        <w:jc w:val="center"/>
        <w:rPr>
          <w:b/>
          <w:bCs/>
          <w:u w:val="single"/>
        </w:rPr>
      </w:pPr>
      <w:r w:rsidRPr="00E73998">
        <w:rPr>
          <w:b/>
          <w:bCs/>
          <w:u w:val="single"/>
        </w:rPr>
        <w:t>ANEXO III</w:t>
      </w:r>
    </w:p>
    <w:p w:rsidR="002471BD" w:rsidRPr="00E73998" w:rsidRDefault="002471BD" w:rsidP="002471BD">
      <w:pPr>
        <w:spacing w:line="360" w:lineRule="auto"/>
        <w:jc w:val="center"/>
        <w:rPr>
          <w:b/>
          <w:bCs/>
          <w:u w:val="single"/>
        </w:rPr>
      </w:pPr>
      <w:r w:rsidRPr="002471BD">
        <w:rPr>
          <w:b/>
          <w:bCs/>
          <w:u w:val="single"/>
        </w:rPr>
        <w:t>DECLARAÇÕES</w:t>
      </w:r>
    </w:p>
    <w:p w:rsidR="0038753B" w:rsidRPr="00CA1404" w:rsidRDefault="0038753B" w:rsidP="002471BD">
      <w:pPr>
        <w:pStyle w:val="Ttulo1"/>
        <w:shd w:val="clear" w:color="FFFFFF" w:fill="auto"/>
        <w:spacing w:line="360" w:lineRule="auto"/>
        <w:jc w:val="center"/>
        <w:rPr>
          <w:rFonts w:ascii="Times New Roman" w:hAnsi="Times New Roman"/>
          <w:b w:val="0"/>
          <w:bCs w:val="0"/>
          <w:sz w:val="24"/>
          <w:szCs w:val="24"/>
          <w:u w:val="single"/>
        </w:rPr>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Default="0038753B" w:rsidP="0038753B">
      <w:pPr>
        <w:spacing w:line="360" w:lineRule="auto"/>
        <w:jc w:val="both"/>
        <w:rPr>
          <w:b/>
          <w:bCs/>
        </w:rPr>
      </w:pPr>
    </w:p>
    <w:p w:rsidR="00DC57A0" w:rsidRPr="00E73998" w:rsidRDefault="00DC57A0"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r w:rsidR="00CD6E84" w:rsidRPr="00E73998">
        <w:rPr>
          <w:b/>
          <w:bCs/>
          <w:i/>
          <w:iCs/>
        </w:rPr>
        <w:t>Sob</w:t>
      </w:r>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E73998">
        <w:rPr>
          <w:b/>
          <w:bCs/>
          <w:i/>
          <w:iCs/>
        </w:rPr>
        <w:t>ao 49</w:t>
      </w:r>
      <w:proofErr w:type="gramEnd"/>
      <w:r w:rsidRPr="00E73998">
        <w:rPr>
          <w:b/>
          <w:bCs/>
          <w:i/>
          <w:iCs/>
        </w:rPr>
        <w:t xml:space="preserve">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t>Que</w:t>
      </w:r>
      <w:r w:rsidR="0038753B"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lastRenderedPageBreak/>
        <w:t>Sob</w:t>
      </w:r>
      <w:r w:rsidR="0038753B"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CD6E84" w:rsidP="0038753B">
      <w:pPr>
        <w:spacing w:line="360" w:lineRule="auto"/>
        <w:ind w:firstLine="708"/>
        <w:jc w:val="both"/>
        <w:rPr>
          <w:b/>
          <w:bCs/>
          <w:i/>
          <w:iCs/>
        </w:rPr>
      </w:pPr>
      <w:r w:rsidRPr="00E73998">
        <w:rPr>
          <w:b/>
          <w:bCs/>
          <w:i/>
          <w:iCs/>
        </w:rPr>
        <w:t>Para</w:t>
      </w:r>
      <w:r w:rsidR="0038753B"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DC57A0" w:rsidRDefault="00DC57A0" w:rsidP="0038753B">
      <w:pPr>
        <w:spacing w:line="360" w:lineRule="auto"/>
        <w:ind w:firstLine="709"/>
        <w:jc w:val="both"/>
        <w:rPr>
          <w:b/>
          <w:bCs/>
          <w:i/>
          <w:iCs/>
        </w:rPr>
      </w:pPr>
    </w:p>
    <w:p w:rsidR="0038753B" w:rsidRPr="00E73998" w:rsidRDefault="00CD6E84" w:rsidP="0038753B">
      <w:pPr>
        <w:spacing w:line="360" w:lineRule="auto"/>
        <w:ind w:firstLine="709"/>
        <w:jc w:val="both"/>
        <w:rPr>
          <w:b/>
          <w:bCs/>
          <w:i/>
          <w:iCs/>
        </w:rPr>
      </w:pPr>
      <w:r w:rsidRPr="00E73998">
        <w:rPr>
          <w:b/>
          <w:bCs/>
          <w:i/>
          <w:iCs/>
        </w:rPr>
        <w:t>Que</w:t>
      </w:r>
      <w:r w:rsidR="0038753B"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DC57A0" w:rsidRDefault="00DC57A0" w:rsidP="0038753B">
      <w:pPr>
        <w:spacing w:line="360" w:lineRule="auto"/>
        <w:jc w:val="both"/>
        <w:rPr>
          <w:rStyle w:val="mensagem2"/>
          <w:b/>
          <w:bCs/>
          <w:i/>
          <w:iCs/>
        </w:rPr>
      </w:pPr>
    </w:p>
    <w:p w:rsidR="00DC57A0" w:rsidRDefault="00DC57A0" w:rsidP="00DC57A0">
      <w:pPr>
        <w:spacing w:line="360" w:lineRule="auto"/>
        <w:ind w:firstLine="709"/>
        <w:jc w:val="both"/>
        <w:rPr>
          <w:b/>
          <w:bCs/>
          <w:i/>
          <w:iCs/>
        </w:rPr>
      </w:pPr>
      <w:r w:rsidRPr="00710701">
        <w:rPr>
          <w:b/>
          <w:bCs/>
          <w:i/>
          <w:iCs/>
        </w:rPr>
        <w:t xml:space="preserve">Que não possui, em sua cadeia produtiva, </w:t>
      </w:r>
      <w:proofErr w:type="gramStart"/>
      <w:r w:rsidRPr="00710701">
        <w:rPr>
          <w:b/>
          <w:bCs/>
          <w:i/>
          <w:iCs/>
        </w:rPr>
        <w:t xml:space="preserve">empregados executando trabalho degradante ou forçado, observando o disposto nos incisos </w:t>
      </w:r>
      <w:proofErr w:type="spellStart"/>
      <w:r w:rsidRPr="00710701">
        <w:rPr>
          <w:b/>
          <w:bCs/>
          <w:i/>
          <w:iCs/>
        </w:rPr>
        <w:t>III</w:t>
      </w:r>
      <w:proofErr w:type="spellEnd"/>
      <w:r w:rsidRPr="00710701">
        <w:rPr>
          <w:b/>
          <w:bCs/>
          <w:i/>
          <w:iCs/>
        </w:rPr>
        <w:t xml:space="preserve"> e </w:t>
      </w:r>
      <w:proofErr w:type="spellStart"/>
      <w:r w:rsidRPr="00710701">
        <w:rPr>
          <w:b/>
          <w:bCs/>
          <w:i/>
          <w:iCs/>
        </w:rPr>
        <w:t>IV</w:t>
      </w:r>
      <w:proofErr w:type="spellEnd"/>
      <w:r w:rsidRPr="00710701">
        <w:rPr>
          <w:b/>
          <w:bCs/>
          <w:i/>
          <w:iCs/>
        </w:rPr>
        <w:t xml:space="preserve"> do art. 1º e no inciso </w:t>
      </w:r>
      <w:proofErr w:type="spellStart"/>
      <w:r w:rsidRPr="00710701">
        <w:rPr>
          <w:b/>
          <w:bCs/>
          <w:i/>
          <w:iCs/>
        </w:rPr>
        <w:t>III</w:t>
      </w:r>
      <w:proofErr w:type="spellEnd"/>
      <w:r w:rsidRPr="00710701">
        <w:rPr>
          <w:b/>
          <w:bCs/>
          <w:i/>
          <w:iCs/>
        </w:rPr>
        <w:t xml:space="preserve"> do art. 5º da Constituição Federal</w:t>
      </w:r>
      <w:proofErr w:type="gramEnd"/>
      <w:r w:rsidRPr="00710701">
        <w:rPr>
          <w:b/>
          <w:bCs/>
          <w:i/>
          <w:iCs/>
        </w:rPr>
        <w:t>.</w:t>
      </w:r>
    </w:p>
    <w:p w:rsidR="00DC57A0" w:rsidRPr="00710701" w:rsidRDefault="00DC57A0" w:rsidP="00DC57A0">
      <w:pPr>
        <w:spacing w:line="360" w:lineRule="auto"/>
        <w:ind w:firstLine="709"/>
        <w:jc w:val="both"/>
      </w:pPr>
    </w:p>
    <w:p w:rsidR="00DC57A0" w:rsidRPr="00E73998" w:rsidRDefault="00DC57A0" w:rsidP="00DC57A0">
      <w:pPr>
        <w:spacing w:line="360" w:lineRule="auto"/>
        <w:jc w:val="both"/>
        <w:rPr>
          <w:b/>
          <w:bCs/>
          <w:i/>
          <w:iCs/>
        </w:rPr>
      </w:pPr>
      <w:r>
        <w:rPr>
          <w:b/>
          <w:i/>
          <w:noProof/>
        </w:rPr>
        <w:drawing>
          <wp:inline distT="0" distB="0" distL="0" distR="0" wp14:anchorId="00EAC918" wp14:editId="4A314CA0">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605564B9" wp14:editId="47060744">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DC57A0" w:rsidRDefault="00DC57A0" w:rsidP="00DC57A0">
      <w:pPr>
        <w:spacing w:line="360" w:lineRule="auto"/>
        <w:jc w:val="both"/>
        <w:rPr>
          <w:rStyle w:val="mensagem2"/>
          <w:b/>
          <w:bCs/>
          <w:i/>
          <w:iCs/>
        </w:rPr>
      </w:pPr>
    </w:p>
    <w:p w:rsidR="00DC57A0" w:rsidRDefault="00DC57A0" w:rsidP="00DC57A0">
      <w:pPr>
        <w:spacing w:line="360" w:lineRule="auto"/>
        <w:jc w:val="both"/>
        <w:rPr>
          <w:rStyle w:val="mensagem2"/>
          <w:b/>
          <w:bCs/>
          <w:i/>
          <w:iCs/>
        </w:rPr>
      </w:pPr>
    </w:p>
    <w:p w:rsidR="00DC57A0" w:rsidRDefault="00DC57A0" w:rsidP="00DC57A0">
      <w:pPr>
        <w:spacing w:line="360" w:lineRule="auto"/>
        <w:jc w:val="both"/>
        <w:rPr>
          <w:rStyle w:val="mensagem2"/>
          <w:b/>
          <w:bCs/>
          <w:i/>
          <w:iCs/>
        </w:rPr>
      </w:pPr>
      <w:bookmarkStart w:id="0" w:name="_GoBack"/>
      <w:bookmarkEnd w:id="0"/>
    </w:p>
    <w:p w:rsidR="00DC57A0" w:rsidRDefault="00DC57A0" w:rsidP="00DC57A0">
      <w:pPr>
        <w:spacing w:line="360" w:lineRule="auto"/>
        <w:ind w:firstLine="709"/>
        <w:jc w:val="both"/>
        <w:rPr>
          <w:b/>
          <w:bCs/>
          <w:i/>
          <w:iCs/>
        </w:rPr>
      </w:pPr>
      <w:r w:rsidRPr="00710701">
        <w:rPr>
          <w:b/>
          <w:bCs/>
          <w:i/>
          <w:iCs/>
        </w:rPr>
        <w:lastRenderedPageBreak/>
        <w:t xml:space="preserve">Que os serviços são prestados por empresas que comprovem cumprimento de reserva de cargos prevista em lei para pessoa com deficiência ou para reabilitado da Previdência Social e que atendam às regras de acessibilidade previstas na legislação, </w:t>
      </w:r>
      <w:proofErr w:type="gramStart"/>
      <w:r w:rsidRPr="00710701">
        <w:rPr>
          <w:b/>
          <w:bCs/>
          <w:i/>
          <w:iCs/>
        </w:rPr>
        <w:t>conforme</w:t>
      </w:r>
      <w:proofErr w:type="gramEnd"/>
      <w:r w:rsidRPr="00710701">
        <w:rPr>
          <w:b/>
          <w:bCs/>
          <w:i/>
          <w:iCs/>
        </w:rPr>
        <w:t xml:space="preserve"> disposto no art. 93 da Lei nº 8.213, de 24 de julho de 1991.</w:t>
      </w:r>
    </w:p>
    <w:p w:rsidR="00DC57A0" w:rsidRPr="00710701" w:rsidRDefault="00DC57A0" w:rsidP="00DC57A0">
      <w:pPr>
        <w:spacing w:line="360" w:lineRule="auto"/>
        <w:ind w:firstLine="709"/>
        <w:jc w:val="both"/>
      </w:pPr>
    </w:p>
    <w:p w:rsidR="00DC57A0" w:rsidRPr="00E73998" w:rsidRDefault="00DC57A0" w:rsidP="00DC57A0">
      <w:pPr>
        <w:spacing w:line="360" w:lineRule="auto"/>
        <w:jc w:val="both"/>
        <w:rPr>
          <w:b/>
          <w:bCs/>
          <w:i/>
          <w:iCs/>
        </w:rPr>
      </w:pPr>
      <w:r>
        <w:rPr>
          <w:b/>
          <w:i/>
          <w:noProof/>
        </w:rPr>
        <w:drawing>
          <wp:inline distT="0" distB="0" distL="0" distR="0" wp14:anchorId="4D51916C" wp14:editId="4D44AE48">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5EDED606" wp14:editId="25C5842A">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DC57A0" w:rsidRDefault="00DC57A0" w:rsidP="00DC57A0">
      <w:pPr>
        <w:spacing w:line="360" w:lineRule="auto"/>
        <w:jc w:val="both"/>
        <w:rPr>
          <w:rStyle w:val="mensagem2"/>
          <w:b/>
          <w:bCs/>
          <w:i/>
          <w:iCs/>
        </w:rPr>
      </w:pPr>
    </w:p>
    <w:p w:rsidR="00DC57A0" w:rsidRDefault="00DC57A0" w:rsidP="00DC57A0">
      <w:pPr>
        <w:spacing w:line="360" w:lineRule="auto"/>
        <w:jc w:val="both"/>
        <w:rPr>
          <w:rStyle w:val="mensagem2"/>
          <w:b/>
          <w:bCs/>
          <w:i/>
          <w:iCs/>
        </w:rPr>
      </w:pPr>
    </w:p>
    <w:p w:rsidR="00DC57A0" w:rsidRDefault="00DC57A0" w:rsidP="00DC57A0">
      <w:pPr>
        <w:spacing w:line="360" w:lineRule="auto"/>
        <w:jc w:val="both"/>
      </w:pPr>
      <w:r w:rsidRPr="00E73998">
        <w:rPr>
          <w:rStyle w:val="mensagem2"/>
          <w:b/>
          <w:bCs/>
          <w:i/>
          <w:iCs/>
        </w:rPr>
        <w:t>Obs.:</w:t>
      </w:r>
      <w:r w:rsidRPr="00E73998">
        <w:t xml:space="preserve"> Os itens, cujo campo de proposta estiver em branco, não serão cadastrados, podendo s</w:t>
      </w:r>
      <w:r>
        <w:t>er encaminhados posteriormente.</w:t>
      </w:r>
    </w:p>
    <w:p w:rsidR="00DC57A0" w:rsidRDefault="00DC57A0"/>
    <w:sectPr w:rsidR="00DC57A0" w:rsidSect="00DC57A0">
      <w:pgSz w:w="11906" w:h="16838"/>
      <w:pgMar w:top="1417" w:right="1133"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38753B"/>
    <w:rsid w:val="00012579"/>
    <w:rsid w:val="00176ABF"/>
    <w:rsid w:val="00191EDA"/>
    <w:rsid w:val="001A66DA"/>
    <w:rsid w:val="00231EE2"/>
    <w:rsid w:val="002471BD"/>
    <w:rsid w:val="00254870"/>
    <w:rsid w:val="00256183"/>
    <w:rsid w:val="003014AF"/>
    <w:rsid w:val="003610B6"/>
    <w:rsid w:val="0038753B"/>
    <w:rsid w:val="003E507E"/>
    <w:rsid w:val="004C0E56"/>
    <w:rsid w:val="004F2D9C"/>
    <w:rsid w:val="005370AD"/>
    <w:rsid w:val="00547C3E"/>
    <w:rsid w:val="0058667A"/>
    <w:rsid w:val="006F6336"/>
    <w:rsid w:val="007142CB"/>
    <w:rsid w:val="007560F1"/>
    <w:rsid w:val="00804011"/>
    <w:rsid w:val="00840628"/>
    <w:rsid w:val="008C79DA"/>
    <w:rsid w:val="008D1B0A"/>
    <w:rsid w:val="009036A3"/>
    <w:rsid w:val="00956BDB"/>
    <w:rsid w:val="00976E90"/>
    <w:rsid w:val="00977C9D"/>
    <w:rsid w:val="009E6F0A"/>
    <w:rsid w:val="00AC63BF"/>
    <w:rsid w:val="00B13152"/>
    <w:rsid w:val="00B6365A"/>
    <w:rsid w:val="00C049AF"/>
    <w:rsid w:val="00CA1404"/>
    <w:rsid w:val="00CD6E84"/>
    <w:rsid w:val="00D06783"/>
    <w:rsid w:val="00D83410"/>
    <w:rsid w:val="00D86AA8"/>
    <w:rsid w:val="00DA3A05"/>
    <w:rsid w:val="00DC57A0"/>
    <w:rsid w:val="00E20BF9"/>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3803">
      <w:bodyDiv w:val="1"/>
      <w:marLeft w:val="0"/>
      <w:marRight w:val="0"/>
      <w:marTop w:val="0"/>
      <w:marBottom w:val="0"/>
      <w:divBdr>
        <w:top w:val="none" w:sz="0" w:space="0" w:color="auto"/>
        <w:left w:val="none" w:sz="0" w:space="0" w:color="auto"/>
        <w:bottom w:val="none" w:sz="0" w:space="0" w:color="auto"/>
        <w:right w:val="none" w:sz="0" w:space="0" w:color="auto"/>
      </w:divBdr>
    </w:div>
    <w:div w:id="525869027">
      <w:bodyDiv w:val="1"/>
      <w:marLeft w:val="0"/>
      <w:marRight w:val="0"/>
      <w:marTop w:val="0"/>
      <w:marBottom w:val="0"/>
      <w:divBdr>
        <w:top w:val="none" w:sz="0" w:space="0" w:color="auto"/>
        <w:left w:val="none" w:sz="0" w:space="0" w:color="auto"/>
        <w:bottom w:val="none" w:sz="0" w:space="0" w:color="auto"/>
        <w:right w:val="none" w:sz="0" w:space="0" w:color="auto"/>
      </w:divBdr>
    </w:div>
    <w:div w:id="962425275">
      <w:bodyDiv w:val="1"/>
      <w:marLeft w:val="0"/>
      <w:marRight w:val="0"/>
      <w:marTop w:val="0"/>
      <w:marBottom w:val="0"/>
      <w:divBdr>
        <w:top w:val="none" w:sz="0" w:space="0" w:color="auto"/>
        <w:left w:val="none" w:sz="0" w:space="0" w:color="auto"/>
        <w:bottom w:val="none" w:sz="0" w:space="0" w:color="auto"/>
        <w:right w:val="none" w:sz="0" w:space="0" w:color="auto"/>
      </w:divBdr>
    </w:div>
    <w:div w:id="1229220397">
      <w:bodyDiv w:val="1"/>
      <w:marLeft w:val="0"/>
      <w:marRight w:val="0"/>
      <w:marTop w:val="0"/>
      <w:marBottom w:val="0"/>
      <w:divBdr>
        <w:top w:val="none" w:sz="0" w:space="0" w:color="auto"/>
        <w:left w:val="none" w:sz="0" w:space="0" w:color="auto"/>
        <w:bottom w:val="none" w:sz="0" w:space="0" w:color="auto"/>
        <w:right w:val="none" w:sz="0" w:space="0" w:color="auto"/>
      </w:divBdr>
    </w:div>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 w:id="156429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423</Words>
  <Characters>2290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39</cp:revision>
  <cp:lastPrinted>2016-10-11T12:30:00Z</cp:lastPrinted>
  <dcterms:created xsi:type="dcterms:W3CDTF">2014-05-16T11:48:00Z</dcterms:created>
  <dcterms:modified xsi:type="dcterms:W3CDTF">2019-08-15T12:41:00Z</dcterms:modified>
</cp:coreProperties>
</file>